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FF9D" w14:textId="77777777" w:rsidR="000A2E53" w:rsidRPr="005920FE" w:rsidRDefault="009E5E9F" w:rsidP="00B95FA9">
      <w:pPr>
        <w:shd w:val="clear" w:color="auto" w:fill="92D050"/>
        <w:rPr>
          <w:rFonts w:ascii="TH Charmonman" w:hAnsi="TH Charmonman" w:cs="TH Charmonman"/>
          <w:b/>
          <w:bCs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20FE">
        <w:rPr>
          <w:rFonts w:ascii="Tahoma" w:hAnsi="Tahoma" w:cs="Tahoma"/>
          <w:noProof/>
          <w:color w:val="333333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FE998F5" wp14:editId="3F9DFC8B">
            <wp:simplePos x="0" y="0"/>
            <wp:positionH relativeFrom="column">
              <wp:posOffset>3499485</wp:posOffset>
            </wp:positionH>
            <wp:positionV relativeFrom="paragraph">
              <wp:posOffset>-5715</wp:posOffset>
            </wp:positionV>
            <wp:extent cx="2895600" cy="2571750"/>
            <wp:effectExtent l="0" t="0" r="0" b="0"/>
            <wp:wrapThrough wrapText="bothSides">
              <wp:wrapPolygon edited="0">
                <wp:start x="568" y="0"/>
                <wp:lineTo x="0" y="320"/>
                <wp:lineTo x="0" y="21280"/>
                <wp:lineTo x="568" y="21440"/>
                <wp:lineTo x="20889" y="21440"/>
                <wp:lineTo x="21458" y="21280"/>
                <wp:lineTo x="21458" y="320"/>
                <wp:lineTo x="20889" y="0"/>
                <wp:lineTo x="568" y="0"/>
              </wp:wrapPolygon>
            </wp:wrapThrough>
            <wp:docPr id="14" name="Picture 2" descr="http://www.loomsoom.go.th/images/images-slid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omsoom.go.th/images/images-slide/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CB2" w:rsidRPr="005920FE">
        <w:rPr>
          <w:rFonts w:ascii="TH Charmonman" w:hAnsi="TH Charmonman" w:cs="TH Charmonman"/>
          <w:b/>
          <w:bCs/>
          <w:color w:val="00B050"/>
          <w:sz w:val="48"/>
          <w:szCs w:val="4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องค์การบริหารส่วนตำบลลุ่มสุ่ม</w:t>
      </w:r>
      <w:r w:rsidR="00E103F2" w:rsidRPr="005920FE">
        <w:rPr>
          <w:rFonts w:ascii="TH Charmonman" w:hAnsi="TH Charmonman" w:cs="TH Charmonman"/>
          <w:b/>
          <w:bCs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</w:p>
    <w:p w14:paraId="55513254" w14:textId="77777777" w:rsidR="00257CB2" w:rsidRDefault="00604DE0">
      <w:pPr>
        <w:rPr>
          <w:rFonts w:ascii="TH Charmonman" w:hAnsi="TH Charmonman" w:cs="TH Charmonman"/>
          <w:b/>
          <w:bCs/>
          <w:sz w:val="52"/>
          <w:szCs w:val="52"/>
        </w:rPr>
      </w:pPr>
      <w:r w:rsidRPr="00E103F2">
        <w:rPr>
          <w:rFonts w:ascii="TH Charmonman" w:hAnsi="TH Charmonman" w:cs="TH Charmonman"/>
          <w:bCs/>
          <w:noProof/>
          <w:color w:val="00B05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drawing>
          <wp:anchor distT="0" distB="0" distL="114300" distR="114300" simplePos="0" relativeHeight="251656192" behindDoc="1" locked="0" layoutInCell="1" allowOverlap="1" wp14:anchorId="2AEE3EFB" wp14:editId="7276BE63">
            <wp:simplePos x="0" y="0"/>
            <wp:positionH relativeFrom="column">
              <wp:posOffset>784860</wp:posOffset>
            </wp:positionH>
            <wp:positionV relativeFrom="paragraph">
              <wp:posOffset>80010</wp:posOffset>
            </wp:positionV>
            <wp:extent cx="1136650" cy="1067435"/>
            <wp:effectExtent l="0" t="0" r="6350" b="0"/>
            <wp:wrapThrough wrapText="bothSides">
              <wp:wrapPolygon edited="0">
                <wp:start x="0" y="0"/>
                <wp:lineTo x="0" y="21202"/>
                <wp:lineTo x="21359" y="21202"/>
                <wp:lineTo x="21359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อบต.ลุ่มสุ่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4A9F1" w14:textId="7836D058" w:rsidR="00604DE0" w:rsidRDefault="00604DE0" w:rsidP="00604DE0">
      <w:pPr>
        <w:pStyle w:val="a5"/>
        <w:spacing w:line="300" w:lineRule="atLeast"/>
        <w:rPr>
          <w:rFonts w:ascii="TH Charmonman" w:hAnsi="TH Charmonman" w:cs="TH Charmonman"/>
          <w:b/>
          <w:bCs/>
          <w:sz w:val="52"/>
          <w:szCs w:val="52"/>
        </w:rPr>
      </w:pPr>
    </w:p>
    <w:p w14:paraId="78F84BD4" w14:textId="0AF981C2" w:rsidR="002706A9" w:rsidRDefault="000A7FAC" w:rsidP="00604DE0">
      <w:pPr>
        <w:pStyle w:val="a5"/>
        <w:spacing w:line="300" w:lineRule="atLeast"/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</w:rPr>
      </w:pPr>
      <w:r w:rsidRPr="00604DE0">
        <w:rPr>
          <w:rFonts w:ascii="Tahoma" w:hAnsi="Tahoma" w:cs="Tahoma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55297D9E" wp14:editId="062F22BD">
            <wp:simplePos x="0" y="0"/>
            <wp:positionH relativeFrom="column">
              <wp:posOffset>207010</wp:posOffset>
            </wp:positionH>
            <wp:positionV relativeFrom="paragraph">
              <wp:posOffset>332740</wp:posOffset>
            </wp:positionV>
            <wp:extent cx="2178050" cy="2303145"/>
            <wp:effectExtent l="133350" t="114300" r="107950" b="154305"/>
            <wp:wrapThrough wrapText="bothSides">
              <wp:wrapPolygon edited="0">
                <wp:start x="-945" y="-1072"/>
                <wp:lineTo x="-1322" y="-715"/>
                <wp:lineTo x="-1134" y="22868"/>
                <wp:lineTo x="22482" y="22868"/>
                <wp:lineTo x="22482" y="-1072"/>
                <wp:lineTo x="-945" y="-1072"/>
              </wp:wrapPolygon>
            </wp:wrapThrough>
            <wp:docPr id="4" name="Picture 1" descr="http://www.loomsoom.go.th/images/images-person-slide/nay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omsoom.go.th/images/images-person-slide/nayo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303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1F694" w14:textId="6DBD1C74" w:rsidR="002706A9" w:rsidRDefault="002706A9" w:rsidP="00604DE0">
      <w:pPr>
        <w:pStyle w:val="a5"/>
        <w:spacing w:line="300" w:lineRule="atLeast"/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</w:rPr>
      </w:pPr>
    </w:p>
    <w:p w14:paraId="5CDD81A0" w14:textId="77777777" w:rsidR="002706A9" w:rsidRDefault="002706A9" w:rsidP="00604DE0">
      <w:pPr>
        <w:pStyle w:val="a5"/>
        <w:spacing w:line="300" w:lineRule="atLeast"/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</w:rPr>
      </w:pPr>
    </w:p>
    <w:p w14:paraId="38C2CC9D" w14:textId="77777777" w:rsidR="002706A9" w:rsidRDefault="002706A9" w:rsidP="00604DE0">
      <w:pPr>
        <w:pStyle w:val="a5"/>
        <w:spacing w:line="300" w:lineRule="atLeast"/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</w:rPr>
      </w:pPr>
    </w:p>
    <w:p w14:paraId="243075AF" w14:textId="77777777" w:rsidR="002706A9" w:rsidRDefault="002706A9" w:rsidP="00604DE0">
      <w:pPr>
        <w:pStyle w:val="a5"/>
        <w:spacing w:line="300" w:lineRule="atLeast"/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</w:rPr>
      </w:pPr>
      <w:bookmarkStart w:id="0" w:name="_GoBack"/>
      <w:bookmarkEnd w:id="0"/>
    </w:p>
    <w:p w14:paraId="721F7B76" w14:textId="77777777" w:rsidR="002706A9" w:rsidRDefault="002706A9" w:rsidP="00604DE0">
      <w:pPr>
        <w:pStyle w:val="a5"/>
        <w:spacing w:line="300" w:lineRule="atLeast"/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</w:rPr>
      </w:pPr>
    </w:p>
    <w:p w14:paraId="3CD0433F" w14:textId="77777777" w:rsidR="002706A9" w:rsidRDefault="002706A9" w:rsidP="00604DE0">
      <w:pPr>
        <w:pStyle w:val="a5"/>
        <w:spacing w:line="300" w:lineRule="atLeast"/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</w:rPr>
      </w:pPr>
    </w:p>
    <w:p w14:paraId="1CB09896" w14:textId="77777777" w:rsidR="00925BE5" w:rsidRPr="00086626" w:rsidRDefault="00604DE0" w:rsidP="00086626">
      <w:pPr>
        <w:pStyle w:val="a5"/>
        <w:spacing w:line="300" w:lineRule="atLeast"/>
        <w:rPr>
          <w:rFonts w:ascii="TH Charmonman" w:hAnsi="TH Charmonman" w:cs="TH Charmonman"/>
          <w:color w:val="215868" w:themeColor="accent5" w:themeShade="80"/>
          <w:sz w:val="32"/>
          <w:szCs w:val="32"/>
        </w:rPr>
      </w:pPr>
      <w:r w:rsidRPr="00662687"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  <w:u w:val="single"/>
          <w:cs/>
        </w:rPr>
        <w:t>วิสัยทัศน์</w:t>
      </w:r>
      <w:r w:rsidRPr="00662687"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  <w:cs/>
        </w:rPr>
        <w:t xml:space="preserve"> (</w:t>
      </w:r>
      <w:r w:rsidRPr="00662687"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</w:rPr>
        <w:t>Vision)</w:t>
      </w:r>
      <w:r w:rsidRPr="00662687">
        <w:rPr>
          <w:rStyle w:val="a6"/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EC604A">
        <w:rPr>
          <w:rStyle w:val="a6"/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การพัฒนาองค์การบริหาร              ส่วนตำบลลุ่มสุ่ม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“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เศรษฐกิจก้าวหน้า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  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คุณภาพชีวิต             มีมาตรฐาน บริหารตามหลักธรรมา</w:t>
      </w:r>
      <w:proofErr w:type="spellStart"/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ภิ</w:t>
      </w:r>
      <w:proofErr w:type="spellEnd"/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บาล โครงสร้างพื้นฐานดี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พร้อมร่วมอาเซียน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>”</w:t>
      </w:r>
      <w:r w:rsidRPr="00EC604A">
        <w:rPr>
          <w:rFonts w:ascii="TH Charmonman" w:hAnsi="TH Charmonman" w:cs="TH Charmonman"/>
          <w:color w:val="215868" w:themeColor="accent5" w:themeShade="80"/>
          <w:sz w:val="32"/>
          <w:szCs w:val="32"/>
        </w:rPr>
        <w:t>   </w:t>
      </w:r>
      <w:r w:rsidRPr="00EC604A">
        <w:rPr>
          <w:rFonts w:ascii="TH Charmonman" w:hAnsi="TH Charmonman" w:cs="TH Charmonman"/>
          <w:b/>
          <w:bCs/>
          <w:color w:val="215868" w:themeColor="accent5" w:themeShade="80"/>
          <w:sz w:val="32"/>
          <w:szCs w:val="32"/>
        </w:rPr>
        <w:t xml:space="preserve">          </w:t>
      </w:r>
    </w:p>
    <w:p w14:paraId="3DDA7E05" w14:textId="77777777" w:rsidR="00491ADC" w:rsidRPr="00E87062" w:rsidRDefault="00086626" w:rsidP="00E87062">
      <w:pPr>
        <w:pStyle w:val="a5"/>
        <w:spacing w:after="0"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>
        <w:rPr>
          <w:rFonts w:ascii="Tahoma" w:hAnsi="Tahoma" w:cs="Tahoma"/>
          <w:noProof/>
          <w:color w:val="333333"/>
          <w:sz w:val="23"/>
          <w:szCs w:val="23"/>
        </w:rPr>
        <w:drawing>
          <wp:anchor distT="0" distB="0" distL="114300" distR="114300" simplePos="0" relativeHeight="251657728" behindDoc="1" locked="0" layoutInCell="1" allowOverlap="1" wp14:anchorId="26FEB1CA" wp14:editId="13F752D3">
            <wp:simplePos x="0" y="0"/>
            <wp:positionH relativeFrom="column">
              <wp:posOffset>3583940</wp:posOffset>
            </wp:positionH>
            <wp:positionV relativeFrom="paragraph">
              <wp:posOffset>303530</wp:posOffset>
            </wp:positionV>
            <wp:extent cx="2781300" cy="3667125"/>
            <wp:effectExtent l="0" t="0" r="0" b="9525"/>
            <wp:wrapThrough wrapText="bothSides">
              <wp:wrapPolygon edited="0">
                <wp:start x="592" y="0"/>
                <wp:lineTo x="0" y="224"/>
                <wp:lineTo x="0" y="21432"/>
                <wp:lineTo x="592" y="21544"/>
                <wp:lineTo x="20860" y="21544"/>
                <wp:lineTo x="21452" y="21432"/>
                <wp:lineTo x="21452" y="224"/>
                <wp:lineTo x="20860" y="0"/>
                <wp:lineTo x="592" y="0"/>
              </wp:wrapPolygon>
            </wp:wrapThrough>
            <wp:docPr id="9" name="Picture 2" descr="http://www.loomsoom.go.th/images/images-slid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omsoom.go.th/images/images-slide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6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2B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  </w:t>
      </w:r>
      <w:r w:rsidR="00E87062"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ที่ตั้งของ ตำบลลุ่มสุ่ม เป็นตำบล</w:t>
      </w:r>
      <w:r w:rsid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E87062"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๑ ใน ๗</w:t>
      </w:r>
      <w:r w:rsid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E87062"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ตำบล </w:t>
      </w:r>
      <w:r w:rsidR="00E87062"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     </w:t>
      </w:r>
      <w:r w:rsidR="00E87062"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ในเขต อำเภอไทรโยค</w:t>
      </w:r>
      <w:r w:rsidR="00E87062" w:rsidRP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  </w:t>
      </w:r>
      <w:r w:rsidR="00E87062"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มีอาณาเขต  ติดต่อกับท้องถิ่นใกล้เคียง คือ</w:t>
      </w:r>
      <w:r w:rsid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ตำบลศรีมงคล ตำบลสิงห์</w:t>
      </w:r>
      <w:r w:rsidR="00E87062"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</w:t>
      </w:r>
      <w:r w:rsidR="00E87062"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                  วังกระแจะ ตำบลท่าเสา และตำบลช่องสะเดา</w:t>
      </w:r>
      <w:r w:rsidR="00E87062"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</w:t>
      </w:r>
      <w:r w:rsidR="00E87062"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อำเภอเมืองกาญจนบุรี ตามรายละเอียด ดังนี้</w:t>
      </w:r>
    </w:p>
    <w:p w14:paraId="02216342" w14:textId="77777777" w:rsidR="00E87062" w:rsidRPr="00E87062" w:rsidRDefault="00E87062" w:rsidP="00E87062">
      <w:pPr>
        <w:pStyle w:val="a5"/>
        <w:spacing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      - ทิศเหนือ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ติดต่อกับ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ตำบลท่าเสา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อำเภอไทรโยค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ตำบลสิงห์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อำเภอไทรโยค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ตำบลช่องสะเดา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   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เมืองกาญจนบุรี</w:t>
      </w:r>
    </w:p>
    <w:p w14:paraId="55E97B7F" w14:textId="77777777" w:rsidR="00E87062" w:rsidRPr="00E87062" w:rsidRDefault="00E87062" w:rsidP="00E87062">
      <w:pPr>
        <w:pStyle w:val="a5"/>
        <w:spacing w:after="0"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        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ทิศใต้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ติดต่อกับ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ตำบลศรีมงคล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อำเภอไทรโยค</w:t>
      </w:r>
    </w:p>
    <w:p w14:paraId="79338A88" w14:textId="77777777" w:rsidR="00E87062" w:rsidRPr="00E87062" w:rsidRDefault="00E87062" w:rsidP="00E87062">
      <w:pPr>
        <w:pStyle w:val="a5"/>
        <w:spacing w:after="0"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      - ทิศตะวันออก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ติดต่อกับ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ตำบลสิงห์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    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ไทรโยค</w:t>
      </w:r>
    </w:p>
    <w:p w14:paraId="49567A9E" w14:textId="77777777" w:rsidR="00491ADC" w:rsidRPr="00E87062" w:rsidRDefault="00E87062" w:rsidP="00E87062">
      <w:pPr>
        <w:pStyle w:val="a5"/>
        <w:spacing w:after="0"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>       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-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ทิศตะวันตก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ติดต่อกับ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ตำบลบ้องตี้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   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ไทรโยค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</w:t>
      </w:r>
      <w:proofErr w:type="gramStart"/>
      <w:r w:rsidRPr="00A67439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ตำบลวังกระแจะ  อำเภอไทรโยค</w:t>
      </w:r>
      <w:proofErr w:type="gramEnd"/>
    </w:p>
    <w:p w14:paraId="15AAD8F1" w14:textId="77777777" w:rsidR="00E87062" w:rsidRPr="00E87062" w:rsidRDefault="00E87062" w:rsidP="00E87062">
      <w:pPr>
        <w:pStyle w:val="a5"/>
        <w:spacing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       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องค์การบริหารส่วนตำบลลุ่มสุ่ม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อยู่ห่างจากที่ว่าการอำเภอไทรโยค ประมาณ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กิโลเมตร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อยู่ห่างจากศาลากลางจังหวัดกาญจนบุรี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ประมาณ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๕๕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กิโลเมตร 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อยู่ห่างจากกรุงเทพมหานคร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ประมาณ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87062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๒๑๒ กิโลเมตร</w:t>
      </w:r>
    </w:p>
    <w:p w14:paraId="56514B59" w14:textId="77777777" w:rsidR="00925BE5" w:rsidRDefault="00A67439" w:rsidP="00591DE9">
      <w:pPr>
        <w:pStyle w:val="a5"/>
        <w:spacing w:after="0"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</w:t>
      </w:r>
      <w:r w:rsidR="00491ADC"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ตำบลลุ่มสุ่ม เป็นพื้นที่ที่อยู่ติดแม่น้ำแควน้อย ทำให้ราษฎรปลูกบ้านเรือนอยู่ริมแม่น้ำ ซึ่งสมัยก่อนจะใช้การสัญจรทางน้ำ เนื่องจากยังไม่มีถนนในสมัยนั้นประกอบกับพื้นที่มีลักษณะเป็นที่ลุ่ม ในช่วงฤดูฝนจะมีน้ำท่วมขังอยู่เป็นประจำทุกปี</w:t>
      </w:r>
      <w:r w:rsidR="00491ADC"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  </w:t>
      </w:r>
      <w:r w:rsidR="00491ADC"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ราษฎรส่วนใหญ่มีอาชีพการสานสุ่มเพื่อ</w:t>
      </w:r>
    </w:p>
    <w:p w14:paraId="07C47F36" w14:textId="77777777" w:rsidR="00925BE5" w:rsidRPr="00925BE5" w:rsidRDefault="00491ADC" w:rsidP="00925BE5">
      <w:pPr>
        <w:pStyle w:val="a5"/>
        <w:spacing w:after="0" w:line="300" w:lineRule="atLeast"/>
        <w:jc w:val="thaiDistribute"/>
        <w:rPr>
          <w:rStyle w:val="a6"/>
          <w:rFonts w:ascii="TH SarabunPSK" w:hAnsi="TH SarabunPSK" w:cs="TH SarabunPSK"/>
          <w:b w:val="0"/>
          <w:bCs w:val="0"/>
          <w:color w:val="215868" w:themeColor="accent5" w:themeShade="80"/>
          <w:sz w:val="32"/>
          <w:szCs w:val="32"/>
        </w:rPr>
      </w:pP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เป็นเครื่องมือในการจับปลา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 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ครั้นยามน้ำลดก็จะเห็นสุ่มเป็นจำนวนมากอยู่ในลุ่ม จึงเรียกชื่อตำบลว่า 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>“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ตำบลลุ่มสุ่ม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”  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มีจำนวนทั้งสิ้น ๑๑ หมู่บ้าน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  </w:t>
      </w:r>
    </w:p>
    <w:p w14:paraId="1850E0FC" w14:textId="77777777" w:rsidR="00591DE9" w:rsidRPr="00662687" w:rsidRDefault="00AF07D6" w:rsidP="00591DE9">
      <w:pPr>
        <w:pStyle w:val="a5"/>
        <w:spacing w:line="300" w:lineRule="atLeast"/>
        <w:rPr>
          <w:rFonts w:ascii="TH Charmonman" w:hAnsi="TH Charmonman" w:cs="TH Charmonman"/>
          <w:b/>
          <w:bCs/>
          <w:color w:val="984806" w:themeColor="accent6" w:themeShade="80"/>
          <w:sz w:val="40"/>
          <w:szCs w:val="40"/>
          <w:u w:val="single"/>
          <w:cs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4656" behindDoc="1" locked="0" layoutInCell="1" allowOverlap="1" wp14:anchorId="12312439" wp14:editId="024761B2">
            <wp:simplePos x="0" y="0"/>
            <wp:positionH relativeFrom="column">
              <wp:posOffset>3351530</wp:posOffset>
            </wp:positionH>
            <wp:positionV relativeFrom="paragraph">
              <wp:posOffset>35560</wp:posOffset>
            </wp:positionV>
            <wp:extent cx="3162300" cy="2612390"/>
            <wp:effectExtent l="0" t="0" r="0" b="0"/>
            <wp:wrapThrough wrapText="bothSides">
              <wp:wrapPolygon edited="0">
                <wp:start x="520" y="0"/>
                <wp:lineTo x="0" y="315"/>
                <wp:lineTo x="0" y="21264"/>
                <wp:lineTo x="520" y="21421"/>
                <wp:lineTo x="20949" y="21421"/>
                <wp:lineTo x="21470" y="21264"/>
                <wp:lineTo x="21470" y="315"/>
                <wp:lineTo x="20949" y="0"/>
                <wp:lineTo x="520" y="0"/>
              </wp:wrapPolygon>
            </wp:wrapThrough>
            <wp:docPr id="6" name="irc_mi" descr="ผลการค้นหารูปภาพสำหรับ รูปแม่น้ำแควน้อยตำบลลุ่มสุ่ม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แม่น้ำแควน้อยตำบลลุ่มสุ่ม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1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E9" w:rsidRPr="00662687">
        <w:rPr>
          <w:rStyle w:val="a6"/>
          <w:rFonts w:ascii="TH SarabunPSK" w:hAnsi="TH SarabunPSK" w:cs="TH SarabunPSK"/>
          <w:color w:val="984806" w:themeColor="accent6" w:themeShade="80"/>
          <w:sz w:val="40"/>
          <w:szCs w:val="40"/>
          <w:u w:val="single"/>
          <w:cs/>
        </w:rPr>
        <w:t>สภาพทางเศรษฐกิจ</w:t>
      </w:r>
    </w:p>
    <w:p w14:paraId="71D3D705" w14:textId="77777777" w:rsidR="00662687" w:rsidRPr="00EC604A" w:rsidRDefault="00591DE9" w:rsidP="00591DE9">
      <w:pPr>
        <w:pStyle w:val="a5"/>
        <w:spacing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 xml:space="preserve">        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ประชาชนในเขตพื้นที่องค์การบริหารส่วนตำบลลุ่มสุ่มส่วนใหญ่ประกอบอาชีพเกษตรกรรมเป็นของตัวเองประชาชนรุ่นหนุ่ม-สาว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ทำงานรับจ้างทั่วไป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และเป็นลูกจ้างอยู่ในสถานบริการท่องเที่ยวในเขตองค์การบริหารส่วนตำบลลุ่มสุ่ม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และตำบลใกล้เคียง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ปัจจุบันลูกจ้าง</w:t>
      </w:r>
      <w:r w:rsidRPr="00EC604A"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    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ตกงานกันมาก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Pr="00EC604A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เนื่องจากสถานบริการเลิกจ้างตามสภาวะเศรษฐกิจซบเซา และมีนักท่องเที่ยวมาใช้บริการน้อย</w:t>
      </w:r>
    </w:p>
    <w:p w14:paraId="66ECD2D9" w14:textId="77777777" w:rsidR="00662687" w:rsidRPr="00662687" w:rsidRDefault="00662687" w:rsidP="00662687">
      <w:pPr>
        <w:pStyle w:val="a5"/>
        <w:spacing w:line="300" w:lineRule="atLeast"/>
        <w:rPr>
          <w:rFonts w:ascii="TH SarabunPSK" w:hAnsi="TH SarabunPSK" w:cs="TH SarabunPSK"/>
          <w:b/>
          <w:bCs/>
          <w:color w:val="984806" w:themeColor="accent6" w:themeShade="80"/>
          <w:sz w:val="40"/>
          <w:szCs w:val="40"/>
          <w:u w:val="single"/>
        </w:rPr>
      </w:pPr>
      <w:r>
        <w:rPr>
          <w:rStyle w:val="a6"/>
          <w:rFonts w:ascii="TH SarabunPSK" w:hAnsi="TH SarabunPSK" w:cs="TH SarabunPSK" w:hint="cs"/>
          <w:color w:val="984806" w:themeColor="accent6" w:themeShade="80"/>
          <w:sz w:val="40"/>
          <w:szCs w:val="40"/>
          <w:u w:val="single"/>
          <w:cs/>
        </w:rPr>
        <w:t>การเมืองการปกครอง</w:t>
      </w:r>
    </w:p>
    <w:p w14:paraId="2661CEBD" w14:textId="77777777" w:rsidR="00604DE0" w:rsidRDefault="006B0D5C" w:rsidP="008058CC">
      <w:pPr>
        <w:pStyle w:val="a5"/>
        <w:spacing w:after="120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ab/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องค์การบริหารส่วนตำบลลุ่มสุ่ม เป็นองค์กรปกครองส่วนท้องถิ่น ตั้งอยู่เลขที่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๑๘๘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ลุ่มสุ่ม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อำเภอไทรโยค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จังหวัดกาญจนบุรี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องค์การบริหารส่วนตำบลลุ่มสุ่ม ได้รับการยกฐานะเป็นนิติบุคคลและ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       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เป็นราชการบริหารส่วนท้องถิ่น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ตามพระราชบัญญัติ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สภาตำบลและองค์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การบริหารส่ว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นตำบล จำนวน                ๑๐ 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หมู่บ้าน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ตั้งแต่หมู่ที่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๒ ถึง หมู่ที่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๑๑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         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หมู่ที่ ๑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บ้านวังโพธิ์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ได้รับการยกฐานะเป็นเทศบาลตำบลวังโพธิ์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๒๕๓๗ (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มาตรา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๔๓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) และตามประกาศกระทรวงมหาดไทย เมื่อวันที่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๓๐</w:t>
      </w:r>
      <w:r>
        <w:rPr>
          <w:rFonts w:ascii="TH SarabunPSK" w:hAnsi="TH SarabunPSK" w:cs="TH SarabunPSK"/>
          <w:color w:val="215868" w:themeColor="accent5" w:themeShade="80"/>
          <w:sz w:val="32"/>
          <w:szCs w:val="32"/>
        </w:rPr>
        <w:t> </w:t>
      </w:r>
      <w:r w:rsidR="00662687" w:rsidRPr="00662687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มีนาคม ๒๕๓๙</w:t>
      </w:r>
    </w:p>
    <w:p w14:paraId="1144DE76" w14:textId="77777777" w:rsidR="00925BE5" w:rsidRPr="00925BE5" w:rsidRDefault="00925BE5" w:rsidP="00925BE5">
      <w:pPr>
        <w:pStyle w:val="a5"/>
        <w:spacing w:line="300" w:lineRule="atLeast"/>
        <w:rPr>
          <w:rFonts w:ascii="TH SarabunPSK" w:hAnsi="TH SarabunPSK" w:cs="TH SarabunPSK"/>
          <w:b/>
          <w:bCs/>
          <w:color w:val="984806" w:themeColor="accent6" w:themeShade="80"/>
          <w:sz w:val="40"/>
          <w:szCs w:val="40"/>
          <w:u w:val="single"/>
        </w:rPr>
      </w:pPr>
      <w:r>
        <w:rPr>
          <w:rStyle w:val="a6"/>
          <w:rFonts w:ascii="TH SarabunPSK" w:hAnsi="TH SarabunPSK" w:cs="TH SarabunPSK" w:hint="cs"/>
          <w:color w:val="984806" w:themeColor="accent6" w:themeShade="80"/>
          <w:sz w:val="40"/>
          <w:szCs w:val="40"/>
          <w:u w:val="single"/>
          <w:cs/>
        </w:rPr>
        <w:t>แม่น้ำแควน้อย</w:t>
      </w:r>
    </w:p>
    <w:p w14:paraId="1A171861" w14:textId="77777777" w:rsidR="00925BE5" w:rsidRDefault="00925BE5" w:rsidP="00925BE5">
      <w:pPr>
        <w:pStyle w:val="a5"/>
        <w:spacing w:line="300" w:lineRule="atLeast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 w:rsidRPr="0019604E">
        <w:rPr>
          <w:rFonts w:ascii="TH SarabunPSK" w:hAnsi="TH SarabunPSK" w:cs="TH SarabunPSK"/>
          <w:b/>
          <w:bCs/>
          <w:color w:val="215868" w:themeColor="accent5" w:themeShade="80"/>
          <w:sz w:val="32"/>
          <w:szCs w:val="32"/>
          <w:cs/>
        </w:rPr>
        <w:t>แม่น้ำแควน้อย</w:t>
      </w:r>
      <w:r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เป็นแม่น้ำสายสำคัญสายหนึ่งของประเทศที่ตั้งอยู่ทาง</w:t>
      </w:r>
      <w:hyperlink r:id="rId13" w:tooltip="ภาคตะวันตก" w:history="1">
        <w:r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ภาคตะวันตก</w:t>
        </w:r>
      </w:hyperlink>
      <w:r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ของ</w:t>
      </w:r>
      <w:hyperlink r:id="rId14" w:tooltip="ประเทศไทย" w:history="1">
        <w:r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ประเทศไทย</w:t>
        </w:r>
      </w:hyperlink>
    </w:p>
    <w:p w14:paraId="030F0DF8" w14:textId="77777777" w:rsidR="00AF07D6" w:rsidRDefault="00AF07D6" w:rsidP="00A267D0">
      <w:pPr>
        <w:pStyle w:val="a5"/>
        <w:spacing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</w:p>
    <w:p w14:paraId="73979691" w14:textId="77777777" w:rsidR="00AF07D6" w:rsidRDefault="00925BE5" w:rsidP="008058CC">
      <w:pPr>
        <w:pStyle w:val="a5"/>
        <w:spacing w:after="0" w:line="300" w:lineRule="atLeast"/>
        <w:jc w:val="thaiDistribute"/>
      </w:pPr>
      <w:r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เกิดจากการรวมตัวกันของลำน้ำใหญ่สามสายจาก</w:t>
      </w:r>
    </w:p>
    <w:p w14:paraId="197830B7" w14:textId="77777777" w:rsidR="00925BE5" w:rsidRDefault="00411859" w:rsidP="008058CC">
      <w:pPr>
        <w:pStyle w:val="a5"/>
        <w:spacing w:after="0" w:line="300" w:lineRule="atLeast"/>
        <w:jc w:val="thaiDistribute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hyperlink r:id="rId15" w:tooltip="เทือกเขาตะนาวศรี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เทือกเขาตะนาวศรี</w:t>
        </w:r>
      </w:hyperlink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ได้แก่ ซองกาเลีย รันตี และบิคี่ใหญ่ ไหลมาบรรจบกันที่ด้านใต้ของด่านสามสบในพื้นที่</w:t>
      </w:r>
      <w:hyperlink r:id="rId16" w:tooltip="อำเภอสังขละบุรี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อำเภอสังขละบุรี</w:t>
        </w:r>
      </w:hyperlink>
      <w:r w:rsidR="00925BE5" w:rsidRPr="00D82A38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</w:t>
      </w:r>
      <w:hyperlink r:id="rId17" w:tooltip="จังหวัดกาญจนบุรี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จังหวัดกาญจนบุรี</w:t>
        </w:r>
      </w:hyperlink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ไหลผ่าน</w:t>
      </w:r>
      <w:hyperlink r:id="rId18" w:tooltip="อำเภอทองผาภูมิ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อำเภอทองผาภูมิ</w:t>
        </w:r>
      </w:hyperlink>
      <w:r w:rsidR="00925BE5" w:rsidRPr="00D82A38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</w:t>
      </w:r>
      <w:hyperlink r:id="rId19" w:tooltip="อำเภอไทรโยค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อำเภอไทรโยค</w:t>
        </w:r>
      </w:hyperlink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แล้วจึงไหลมาบรรจบกับแม่น้ำศรีสวัสดิ์หรือ</w:t>
      </w:r>
      <w:hyperlink r:id="rId20" w:tooltip="แม่น้ำแควใหญ่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แม่น้ำแควใหญ่</w:t>
        </w:r>
      </w:hyperlink>
      <w:r w:rsidR="00925BE5" w:rsidRPr="00D82A38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</w:t>
      </w:r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ที่ตำบลปากแพรก </w:t>
      </w:r>
      <w:hyperlink r:id="rId21" w:tooltip="อำเภอเมืองกาญจนบุรี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อำเภอเมืองกาญจนบุรี</w:t>
        </w:r>
      </w:hyperlink>
      <w:r w:rsidR="00925BE5" w:rsidRPr="00D82A38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</w:t>
      </w:r>
      <w:hyperlink r:id="rId22" w:tooltip="จังหวัดกาญจนบุรี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จังหวัดกาญจนบุรี</w:t>
        </w:r>
      </w:hyperlink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รวมกันเป็น</w:t>
      </w:r>
      <w:hyperlink r:id="rId23" w:tooltip="แม่น้ำแม่กลอง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แม่น้ำแม่กลอง</w:t>
        </w:r>
      </w:hyperlink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มีความยาวประมาณ 318 กิโลเมตร</w:t>
      </w:r>
      <w:r w:rsidR="00925BE5">
        <w:rPr>
          <w:rFonts w:ascii="TH SarabunPSK" w:hAnsi="TH SarabunPSK" w:cs="TH SarabunPSK" w:hint="cs"/>
          <w:color w:val="215868" w:themeColor="accent5" w:themeShade="80"/>
          <w:sz w:val="32"/>
          <w:szCs w:val="32"/>
          <w:vertAlign w:val="superscript"/>
          <w:cs/>
        </w:rPr>
        <w:t xml:space="preserve"> </w:t>
      </w:r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สองฝั่งแม่น้ำเป็นภูเขาสูงชัน มีการสร้าง</w:t>
      </w:r>
      <w:hyperlink r:id="rId24" w:tooltip="อ่างเก็บน้ำวชิราลงกรณ์ (ไม่มีหน้า)" w:history="1"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อ่างเก็บน้ำ</w:t>
        </w:r>
        <w:proofErr w:type="spellStart"/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วชิ</w:t>
        </w:r>
        <w:proofErr w:type="spellEnd"/>
        <w:r w:rsidR="00925BE5" w:rsidRPr="00D82A38">
          <w:rPr>
            <w:rStyle w:val="ab"/>
            <w:rFonts w:ascii="TH SarabunPSK" w:hAnsi="TH SarabunPSK" w:cs="TH SarabunPSK"/>
            <w:color w:val="215868" w:themeColor="accent5" w:themeShade="80"/>
            <w:sz w:val="32"/>
            <w:szCs w:val="32"/>
            <w:u w:val="none"/>
            <w:cs/>
          </w:rPr>
          <w:t>ราลงกรณ์</w:t>
        </w:r>
      </w:hyperlink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 (เขื่อนเขาแหลม) ปิดกั้นแม่น้ำแควน้อยที่อำเภอทองผาภูมิ มีเนื้อที่ผิวน้ำ 353 ตารางกิโลเมตร (220</w:t>
      </w:r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</w:rPr>
        <w:t>,</w:t>
      </w:r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625 ไร่) ครอบคลุมพื้นที่บางส่วนในท้องที่อำเภอสังขละบุรีและอำเภอ</w:t>
      </w:r>
      <w:r w:rsidR="00925BE5"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 xml:space="preserve">               </w:t>
      </w:r>
      <w:r w:rsidR="00925BE5" w:rsidRPr="0019604E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ทองผาภูมิ จังหวัดกาญจนบุรี</w:t>
      </w:r>
    </w:p>
    <w:p w14:paraId="32F1A696" w14:textId="77777777" w:rsidR="00604DE0" w:rsidRPr="002E054F" w:rsidRDefault="002E054F" w:rsidP="00550F24">
      <w:pPr>
        <w:pStyle w:val="a5"/>
        <w:spacing w:line="300" w:lineRule="atLeast"/>
        <w:rPr>
          <w:rFonts w:ascii="TH SarabunPSK" w:hAnsi="TH SarabunPSK" w:cs="TH SarabunPSK"/>
          <w:b/>
          <w:bCs/>
          <w:color w:val="984806" w:themeColor="accent6" w:themeShade="80"/>
          <w:sz w:val="40"/>
          <w:szCs w:val="40"/>
          <w:u w:val="single"/>
        </w:rPr>
      </w:pPr>
      <w:r>
        <w:rPr>
          <w:rStyle w:val="a6"/>
          <w:rFonts w:ascii="TH SarabunPSK" w:hAnsi="TH SarabunPSK" w:cs="TH SarabunPSK" w:hint="cs"/>
          <w:color w:val="984806" w:themeColor="accent6" w:themeShade="80"/>
          <w:sz w:val="40"/>
          <w:szCs w:val="40"/>
          <w:u w:val="single"/>
          <w:cs/>
        </w:rPr>
        <w:t>ข้อมูลครัวเรือนและประชากร</w:t>
      </w:r>
    </w:p>
    <w:tbl>
      <w:tblPr>
        <w:tblW w:w="52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892"/>
        <w:gridCol w:w="623"/>
        <w:gridCol w:w="623"/>
        <w:gridCol w:w="769"/>
        <w:gridCol w:w="444"/>
      </w:tblGrid>
      <w:tr w:rsidR="002E054F" w:rsidRPr="002E054F" w14:paraId="6118BDDA" w14:textId="77777777" w:rsidTr="00A267D0">
        <w:trPr>
          <w:trHeight w:val="331"/>
        </w:trPr>
        <w:tc>
          <w:tcPr>
            <w:tcW w:w="17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0949E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ชื่อหมู่บ้าน</w:t>
            </w:r>
          </w:p>
        </w:tc>
        <w:tc>
          <w:tcPr>
            <w:tcW w:w="89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14:paraId="74A26037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ครัวเรือน</w:t>
            </w:r>
          </w:p>
        </w:tc>
        <w:tc>
          <w:tcPr>
            <w:tcW w:w="62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14:paraId="145210B3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62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14:paraId="2B575A1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76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14:paraId="51285E54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14:paraId="14B78FE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</w:tr>
      <w:tr w:rsidR="002E054F" w:rsidRPr="002E054F" w14:paraId="77CAE90A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D3836BB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2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บ้านเขาสามชั้น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409851F1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494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E8C5242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588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583C814C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536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43919D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1,124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3DA1807C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3B072307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E5B1639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3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บ้านลุ่มผึ้ง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070A2" w14:textId="77777777" w:rsidR="002E054F" w:rsidRPr="002E054F" w:rsidRDefault="002E054F" w:rsidP="002E054F">
            <w:pPr>
              <w:spacing w:after="0" w:line="300" w:lineRule="atLeast"/>
              <w:ind w:right="141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13D3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 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432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DCE38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466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D0C3E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483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B6E74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949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9405E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33413456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BD784F5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4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บ้านหนองขอน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3614746F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277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49C3A076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336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70EFBC69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381BF76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658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3EF6D4F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1BF4F2B1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7818967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5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บ้านสามัคคีธรรม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11D2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245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8D1E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280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9C903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293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14B1C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573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B54E7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3753D67F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F0F42CD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6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บ้านไทรทอง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782656D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5079CDDB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6BDB1A6E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329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4F91DFED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658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A486B94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5E51B2CD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65895CA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7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บ้านพุน้อย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71D15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306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37909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70FE9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369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A159D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692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C1C2D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1A9C368E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F45551C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8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บ้านเสรีธรรม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1DF0FEE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0572E193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139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3447C27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136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155B9D0B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275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76A45D4C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0B9E9AA1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5E5A87E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9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บ้านไตรรัตน์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DF1D9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567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3BFE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673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642B0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624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902C6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1,297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C3F8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04782615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E9ED1F3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10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บ้านลุ่มสุ่ม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0DE951B7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292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4AF08550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247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083731DF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270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4880E964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517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14866FB5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45F82B66" w14:textId="77777777" w:rsidTr="00A267D0">
        <w:trPr>
          <w:trHeight w:val="317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059B75E" w14:textId="77777777" w:rsidR="002E054F" w:rsidRPr="002E054F" w:rsidRDefault="002E054F" w:rsidP="002E054F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หมู่ที่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11 </w:t>
            </w:r>
            <w:r w:rsidRPr="002E054F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บ้านหินงามพุพลู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C4C6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C725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313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B9320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332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827D1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645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C33B3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2E054F" w:rsidRPr="002E054F" w14:paraId="0A629C4F" w14:textId="77777777" w:rsidTr="00A267D0">
        <w:trPr>
          <w:trHeight w:val="53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14:paraId="5CA5CBEF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ข้อมูลรวม :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A3C9"/>
            <w:vAlign w:val="center"/>
            <w:hideMark/>
          </w:tcPr>
          <w:p w14:paraId="5F8D6E88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  <w:t>3,256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A3C9"/>
            <w:vAlign w:val="center"/>
            <w:hideMark/>
          </w:tcPr>
          <w:p w14:paraId="4FD64806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  <w:t>3,694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A3C9"/>
            <w:vAlign w:val="center"/>
            <w:hideMark/>
          </w:tcPr>
          <w:p w14:paraId="6A95E83E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  <w:t>3,694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A3C9"/>
            <w:vAlign w:val="center"/>
            <w:hideMark/>
          </w:tcPr>
          <w:p w14:paraId="13FB791A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  <w:t>7,388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3161A779" w14:textId="77777777" w:rsidR="002E054F" w:rsidRPr="002E054F" w:rsidRDefault="002E054F" w:rsidP="002E054F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54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</w:tbl>
    <w:p w14:paraId="041343E4" w14:textId="77777777" w:rsidR="00E94120" w:rsidRDefault="00AF07D6" w:rsidP="00E94120">
      <w:pPr>
        <w:pStyle w:val="a5"/>
        <w:spacing w:line="300" w:lineRule="atLeast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>
        <w:rPr>
          <w:rFonts w:ascii="Tahoma" w:hAnsi="Tahoma" w:cs="Tahoma"/>
          <w:noProof/>
          <w:color w:val="333333"/>
          <w:sz w:val="23"/>
          <w:szCs w:val="23"/>
        </w:rPr>
        <w:drawing>
          <wp:anchor distT="0" distB="0" distL="114300" distR="114300" simplePos="0" relativeHeight="251660800" behindDoc="1" locked="0" layoutInCell="1" allowOverlap="1" wp14:anchorId="077BABFB" wp14:editId="2E816626">
            <wp:simplePos x="0" y="0"/>
            <wp:positionH relativeFrom="column">
              <wp:posOffset>-30480</wp:posOffset>
            </wp:positionH>
            <wp:positionV relativeFrom="paragraph">
              <wp:posOffset>518795</wp:posOffset>
            </wp:positionV>
            <wp:extent cx="2802890" cy="1477010"/>
            <wp:effectExtent l="0" t="0" r="0" b="8890"/>
            <wp:wrapThrough wrapText="bothSides">
              <wp:wrapPolygon edited="0">
                <wp:start x="0" y="0"/>
                <wp:lineTo x="0" y="21451"/>
                <wp:lineTo x="21434" y="21451"/>
                <wp:lineTo x="21434" y="0"/>
                <wp:lineTo x="0" y="0"/>
              </wp:wrapPolygon>
            </wp:wrapThrough>
            <wp:docPr id="13" name="Picture 1" descr="http://www.loomsoom.go.th/assets-admin/images/picture_etc/20966267064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omsoom.go.th/assets-admin/images/picture_etc/2096626706400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6A">
        <w:rPr>
          <w:rStyle w:val="a6"/>
          <w:rFonts w:ascii="TH SarabunPSK" w:hAnsi="TH SarabunPSK" w:cs="TH SarabunPSK" w:hint="cs"/>
          <w:color w:val="984806" w:themeColor="accent6" w:themeShade="80"/>
          <w:sz w:val="40"/>
          <w:szCs w:val="40"/>
          <w:u w:val="single"/>
          <w:cs/>
        </w:rPr>
        <w:t>แผนที่และข้อมูลการติดต่อสื่อสาร</w:t>
      </w:r>
    </w:p>
    <w:p w14:paraId="7220365A" w14:textId="77777777" w:rsidR="00E94120" w:rsidRDefault="00E94120" w:rsidP="00BE39BA">
      <w:pPr>
        <w:pStyle w:val="a5"/>
        <w:spacing w:after="0" w:line="100" w:lineRule="atLeast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>องค์การ</w:t>
      </w:r>
      <w:r w:rsidR="00925BE5" w:rsidRPr="00E94120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บริหารส่วนตำบลลุ่มสุ่ม ตำบลลุ่มสุ่ม </w:t>
      </w:r>
    </w:p>
    <w:p w14:paraId="58D20132" w14:textId="77777777" w:rsidR="00E94120" w:rsidRDefault="00925BE5" w:rsidP="00BE39BA">
      <w:pPr>
        <w:pStyle w:val="a5"/>
        <w:spacing w:after="0" w:line="100" w:lineRule="atLeast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 w:rsidRPr="00E94120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อำเภอไทรโย</w:t>
      </w:r>
      <w:r w:rsidR="00AF07D6" w:rsidRPr="00E94120">
        <w:rPr>
          <w:rFonts w:ascii="TH SarabunPSK" w:hAnsi="TH SarabunPSK" w:cs="TH SarabunPSK" w:hint="cs"/>
          <w:color w:val="215868" w:themeColor="accent5" w:themeShade="80"/>
          <w:sz w:val="32"/>
          <w:szCs w:val="32"/>
          <w:cs/>
        </w:rPr>
        <w:t>ค</w:t>
      </w:r>
      <w:r w:rsidRPr="00E94120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 xml:space="preserve">จังหวัดกาญจนบุรี 71150 </w:t>
      </w:r>
    </w:p>
    <w:p w14:paraId="0B84C797" w14:textId="77777777" w:rsidR="00257CB2" w:rsidRPr="00E94120" w:rsidRDefault="00925BE5" w:rsidP="00BE39BA">
      <w:pPr>
        <w:pStyle w:val="a5"/>
        <w:spacing w:after="0" w:line="100" w:lineRule="atLeast"/>
        <w:rPr>
          <w:rFonts w:ascii="TH SarabunPSK" w:hAnsi="TH SarabunPSK" w:cs="TH SarabunPSK"/>
          <w:color w:val="215868" w:themeColor="accent5" w:themeShade="80"/>
          <w:sz w:val="32"/>
          <w:szCs w:val="32"/>
        </w:rPr>
      </w:pPr>
      <w:r w:rsidRPr="00E94120">
        <w:rPr>
          <w:rFonts w:ascii="TH SarabunPSK" w:hAnsi="TH SarabunPSK" w:cs="TH SarabunPSK"/>
          <w:color w:val="215868" w:themeColor="accent5" w:themeShade="80"/>
          <w:sz w:val="32"/>
          <w:szCs w:val="32"/>
          <w:cs/>
        </w:rPr>
        <w:t>เบอร์โทรศัพท์ 034-591201</w:t>
      </w:r>
    </w:p>
    <w:sectPr w:rsidR="00257CB2" w:rsidRPr="00E94120" w:rsidSect="00257CB2">
      <w:pgSz w:w="16838" w:h="11906" w:orient="landscape"/>
      <w:pgMar w:top="624" w:right="624" w:bottom="624" w:left="62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69C6" w14:textId="77777777" w:rsidR="00411859" w:rsidRDefault="00411859" w:rsidP="00032CD2">
      <w:pPr>
        <w:spacing w:after="0" w:line="240" w:lineRule="auto"/>
      </w:pPr>
      <w:r>
        <w:separator/>
      </w:r>
    </w:p>
  </w:endnote>
  <w:endnote w:type="continuationSeparator" w:id="0">
    <w:p w14:paraId="47C6E785" w14:textId="77777777" w:rsidR="00411859" w:rsidRDefault="00411859" w:rsidP="0003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altName w:val="Browallia New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47B3" w14:textId="77777777" w:rsidR="00411859" w:rsidRDefault="00411859" w:rsidP="00032CD2">
      <w:pPr>
        <w:spacing w:after="0" w:line="240" w:lineRule="auto"/>
      </w:pPr>
      <w:r>
        <w:separator/>
      </w:r>
    </w:p>
  </w:footnote>
  <w:footnote w:type="continuationSeparator" w:id="0">
    <w:p w14:paraId="3E63CB93" w14:textId="77777777" w:rsidR="00411859" w:rsidRDefault="00411859" w:rsidP="0003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F3D09"/>
    <w:multiLevelType w:val="hybridMultilevel"/>
    <w:tmpl w:val="ECD42768"/>
    <w:lvl w:ilvl="0" w:tplc="97788508">
      <w:numFmt w:val="bullet"/>
      <w:lvlText w:val="-"/>
      <w:lvlJc w:val="left"/>
      <w:pPr>
        <w:ind w:left="9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67A73944"/>
    <w:multiLevelType w:val="hybridMultilevel"/>
    <w:tmpl w:val="3ABC9E72"/>
    <w:lvl w:ilvl="0" w:tplc="1292B29A"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806"/>
    <w:rsid w:val="000073B5"/>
    <w:rsid w:val="00032CD2"/>
    <w:rsid w:val="00086626"/>
    <w:rsid w:val="000A2E53"/>
    <w:rsid w:val="000A7FAC"/>
    <w:rsid w:val="000C406F"/>
    <w:rsid w:val="000F45DF"/>
    <w:rsid w:val="0011296D"/>
    <w:rsid w:val="00160AD1"/>
    <w:rsid w:val="0016317D"/>
    <w:rsid w:val="00171E2B"/>
    <w:rsid w:val="0019604E"/>
    <w:rsid w:val="00201D69"/>
    <w:rsid w:val="00201DF1"/>
    <w:rsid w:val="00223E12"/>
    <w:rsid w:val="00257CB2"/>
    <w:rsid w:val="002706A9"/>
    <w:rsid w:val="002A0AFB"/>
    <w:rsid w:val="002E054F"/>
    <w:rsid w:val="002F12E5"/>
    <w:rsid w:val="003A1A6A"/>
    <w:rsid w:val="003C077E"/>
    <w:rsid w:val="00403B8C"/>
    <w:rsid w:val="00411859"/>
    <w:rsid w:val="00491ADC"/>
    <w:rsid w:val="004A38C7"/>
    <w:rsid w:val="004B4FC0"/>
    <w:rsid w:val="004D66C7"/>
    <w:rsid w:val="00511DA3"/>
    <w:rsid w:val="005156E5"/>
    <w:rsid w:val="00550F24"/>
    <w:rsid w:val="00591DE9"/>
    <w:rsid w:val="005920FE"/>
    <w:rsid w:val="005F4151"/>
    <w:rsid w:val="00604DE0"/>
    <w:rsid w:val="00636DFB"/>
    <w:rsid w:val="00662687"/>
    <w:rsid w:val="006727AD"/>
    <w:rsid w:val="006B0D5C"/>
    <w:rsid w:val="00721DAA"/>
    <w:rsid w:val="00776EB1"/>
    <w:rsid w:val="008058CC"/>
    <w:rsid w:val="00856B41"/>
    <w:rsid w:val="008E7356"/>
    <w:rsid w:val="009017B4"/>
    <w:rsid w:val="00925BE5"/>
    <w:rsid w:val="00950CE6"/>
    <w:rsid w:val="00970BE1"/>
    <w:rsid w:val="00981667"/>
    <w:rsid w:val="009E5E9F"/>
    <w:rsid w:val="00A267D0"/>
    <w:rsid w:val="00A47A9A"/>
    <w:rsid w:val="00A67439"/>
    <w:rsid w:val="00AF07D6"/>
    <w:rsid w:val="00B017CB"/>
    <w:rsid w:val="00B866CB"/>
    <w:rsid w:val="00B95FA9"/>
    <w:rsid w:val="00BE39BA"/>
    <w:rsid w:val="00C10F7A"/>
    <w:rsid w:val="00CC6FF1"/>
    <w:rsid w:val="00D02BB1"/>
    <w:rsid w:val="00D03BD0"/>
    <w:rsid w:val="00D62806"/>
    <w:rsid w:val="00D82A38"/>
    <w:rsid w:val="00E103F2"/>
    <w:rsid w:val="00E13D39"/>
    <w:rsid w:val="00E24961"/>
    <w:rsid w:val="00E87062"/>
    <w:rsid w:val="00E9244D"/>
    <w:rsid w:val="00E94120"/>
    <w:rsid w:val="00EC604A"/>
    <w:rsid w:val="00EF2DC6"/>
    <w:rsid w:val="00F45DCF"/>
    <w:rsid w:val="00F55339"/>
    <w:rsid w:val="00F71B34"/>
    <w:rsid w:val="00F978B2"/>
    <w:rsid w:val="00FD2C39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5C22"/>
  <w15:docId w15:val="{1B8D1887-1208-4D35-AF02-5AC04F35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7CB2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B017CB"/>
    <w:pPr>
      <w:spacing w:after="150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B017CB"/>
    <w:rPr>
      <w:b/>
      <w:bCs/>
    </w:rPr>
  </w:style>
  <w:style w:type="paragraph" w:styleId="a7">
    <w:name w:val="header"/>
    <w:basedOn w:val="a"/>
    <w:link w:val="a8"/>
    <w:uiPriority w:val="99"/>
    <w:unhideWhenUsed/>
    <w:rsid w:val="0003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32CD2"/>
  </w:style>
  <w:style w:type="paragraph" w:styleId="a9">
    <w:name w:val="footer"/>
    <w:basedOn w:val="a"/>
    <w:link w:val="aa"/>
    <w:uiPriority w:val="99"/>
    <w:unhideWhenUsed/>
    <w:rsid w:val="0003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32CD2"/>
  </w:style>
  <w:style w:type="character" w:styleId="ab">
    <w:name w:val="Hyperlink"/>
    <w:basedOn w:val="a0"/>
    <w:uiPriority w:val="99"/>
    <w:semiHidden/>
    <w:unhideWhenUsed/>
    <w:rsid w:val="00196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89963">
              <w:marLeft w:val="0"/>
              <w:marRight w:val="0"/>
              <w:marTop w:val="7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81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73">
              <w:marLeft w:val="0"/>
              <w:marRight w:val="0"/>
              <w:marTop w:val="7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2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500">
              <w:marLeft w:val="0"/>
              <w:marRight w:val="0"/>
              <w:marTop w:val="7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h.wikipedia.org/wiki/%E0%B8%A0%E0%B8%B2%E0%B8%84%E0%B8%95%E0%B8%B0%E0%B8%A7%E0%B8%B1%E0%B8%99%E0%B8%95%E0%B8%81" TargetMode="External"/><Relationship Id="rId18" Type="http://schemas.openxmlformats.org/officeDocument/2006/relationships/hyperlink" Target="https://th.wikipedia.org/wiki/%E0%B8%AD%E0%B8%B3%E0%B9%80%E0%B8%A0%E0%B8%AD%E0%B8%97%E0%B8%AD%E0%B8%87%E0%B8%9C%E0%B8%B2%E0%B8%A0%E0%B8%B9%E0%B8%A1%E0%B8%B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h.wikipedia.org/wiki/%E0%B8%AD%E0%B8%B3%E0%B9%80%E0%B8%A0%E0%B8%AD%E0%B9%80%E0%B8%A1%E0%B8%B7%E0%B8%AD%E0%B8%87%E0%B8%81%E0%B8%B2%E0%B8%8D%E0%B8%88%E0%B8%99%E0%B8%9A%E0%B8%B8%E0%B8%A3%E0%B8%B5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th.wikipedia.org/wiki/%E0%B8%88%E0%B8%B1%E0%B8%87%E0%B8%AB%E0%B8%A7%E0%B8%B1%E0%B8%94%E0%B8%81%E0%B8%B2%E0%B8%8D%E0%B8%88%E0%B8%99%E0%B8%9A%E0%B8%B8%E0%B8%A3%E0%B8%B5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th.wikipedia.org/wiki/%E0%B8%AD%E0%B8%B3%E0%B9%80%E0%B8%A0%E0%B8%AD%E0%B8%AA%E0%B8%B1%E0%B8%87%E0%B8%82%E0%B8%A5%E0%B8%B0%E0%B8%9A%E0%B8%B8%E0%B8%A3%E0%B8%B5" TargetMode="External"/><Relationship Id="rId20" Type="http://schemas.openxmlformats.org/officeDocument/2006/relationships/hyperlink" Target="https://th.wikipedia.org/wiki/%E0%B9%81%E0%B8%A1%E0%B9%88%E0%B8%99%E0%B9%89%E0%B8%B3%E0%B9%81%E0%B8%84%E0%B8%A7%E0%B9%83%E0%B8%AB%E0%B8%8D%E0%B9%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th/url?sa=i&amp;rct=j&amp;q=&amp;esrc=s&amp;source=images&amp;cd=&amp;ved=2ahUKEwi805-bqq_iAhUQTo8KHQxpBTAQjRx6BAgBEAU&amp;url=https://th.wikipedia.org/wiki/%E0%B9%81%E0%B8%A1%E0%B9%88%E0%B8%99%E0%B9%89%E0%B8%B3%E0%B9%81%E0%B8%84%E0%B8%A7%E0%B8%99%E0%B9%89%E0%B8%AD%E0%B8%A2_(%E0%B8%88%E0%B8%B1%E0%B8%87%E0%B8%AB%E0%B8%A7%E0%B8%B1%E0%B8%94%E0%B8%81%E0%B8%B2%E0%B8%8D%E0%B8%88%E0%B8%99%E0%B8%9A%E0%B8%B8%E0%B8%A3%E0%B8%B5)&amp;psig=AOvVaw0VM0j6ZDPxeMdPzFift-fW&amp;ust=1558621102094803" TargetMode="External"/><Relationship Id="rId24" Type="http://schemas.openxmlformats.org/officeDocument/2006/relationships/hyperlink" Target="https://th.wikipedia.org/w/index.php?title=%E0%B8%AD%E0%B9%88%E0%B8%B2%E0%B8%87%E0%B9%80%E0%B8%81%E0%B9%87%E0%B8%9A%E0%B8%99%E0%B9%89%E0%B8%B3%E0%B8%A7%E0%B8%8A%E0%B8%B4%E0%B8%A3%E0%B8%B2%E0%B8%A5%E0%B8%87%E0%B8%81%E0%B8%A3%E0%B8%93%E0%B9%8C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.wikipedia.org/wiki/%E0%B9%80%E0%B8%97%E0%B8%B7%E0%B8%AD%E0%B8%81%E0%B9%80%E0%B8%82%E0%B8%B2%E0%B8%95%E0%B8%B0%E0%B8%99%E0%B8%B2%E0%B8%A7%E0%B8%A8%E0%B8%A3%E0%B8%B5" TargetMode="External"/><Relationship Id="rId23" Type="http://schemas.openxmlformats.org/officeDocument/2006/relationships/hyperlink" Target="https://th.wikipedia.org/wiki/%E0%B9%81%E0%B8%A1%E0%B9%88%E0%B8%99%E0%B9%89%E0%B8%B3%E0%B9%81%E0%B8%A1%E0%B9%88%E0%B8%81%E0%B8%A5%E0%B8%AD%E0%B8%87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th.wikipedia.org/wiki/%E0%B8%AD%E0%B8%B3%E0%B9%80%E0%B8%A0%E0%B8%AD%E0%B9%84%E0%B8%97%E0%B8%A3%E0%B9%82%E0%B8%A2%E0%B8%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h.wikipedia.org/wiki/%E0%B8%9B%E0%B8%A3%E0%B8%B0%E0%B9%80%E0%B8%97%E0%B8%A8%E0%B9%84%E0%B8%97%E0%B8%A2" TargetMode="External"/><Relationship Id="rId22" Type="http://schemas.openxmlformats.org/officeDocument/2006/relationships/hyperlink" Target="https://th.wikipedia.org/wiki/%E0%B8%88%E0%B8%B1%E0%B8%87%E0%B8%AB%E0%B8%A7%E0%B8%B1%E0%B8%94%E0%B8%81%E0%B8%B2%E0%B8%8D%E0%B8%88%E0%B8%99%E0%B8%9A%E0%B8%B8%E0%B8%A3%E0%B8%B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NUNDOTCOM</dc:creator>
  <cp:lastModifiedBy>อบต. ลุ่มสุ่ม</cp:lastModifiedBy>
  <cp:revision>86</cp:revision>
  <cp:lastPrinted>2019-05-31T06:09:00Z</cp:lastPrinted>
  <dcterms:created xsi:type="dcterms:W3CDTF">2019-05-22T02:35:00Z</dcterms:created>
  <dcterms:modified xsi:type="dcterms:W3CDTF">2020-03-31T02:40:00Z</dcterms:modified>
</cp:coreProperties>
</file>